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98F4" w14:textId="2F3360FE" w:rsidR="00723796" w:rsidRDefault="00723796" w:rsidP="00723796">
      <w:pPr>
        <w:jc w:val="center"/>
        <w:rPr>
          <w:rFonts w:ascii="Helvetica Neue" w:hAnsi="Helvetica Neue"/>
          <w:b/>
          <w:sz w:val="22"/>
          <w:szCs w:val="22"/>
        </w:rPr>
      </w:pPr>
    </w:p>
    <w:p w14:paraId="611CBBCD" w14:textId="77777777" w:rsidR="00641D62" w:rsidRPr="00F21E08" w:rsidRDefault="00641D62" w:rsidP="00723796">
      <w:pPr>
        <w:jc w:val="center"/>
        <w:rPr>
          <w:rFonts w:ascii="Helvetica Neue" w:hAnsi="Helvetica Neue"/>
          <w:b/>
          <w:sz w:val="22"/>
          <w:szCs w:val="22"/>
        </w:rPr>
      </w:pPr>
    </w:p>
    <w:p w14:paraId="6660569B" w14:textId="4941C668" w:rsidR="000C61CE" w:rsidRDefault="000C61CE" w:rsidP="00223E62">
      <w:pPr>
        <w:jc w:val="center"/>
        <w:rPr>
          <w:rFonts w:ascii="Helvetica Neue" w:hAnsi="Helvetica Neue"/>
          <w:b/>
          <w:sz w:val="26"/>
          <w:szCs w:val="26"/>
        </w:rPr>
      </w:pPr>
      <w:r>
        <w:rPr>
          <w:rFonts w:ascii="Helvetica Neue" w:hAnsi="Helvetica Neue"/>
          <w:b/>
          <w:sz w:val="26"/>
          <w:szCs w:val="26"/>
        </w:rPr>
        <w:t>DMC and Conagen Partner for Commercial Manufacturing of L-alanine</w:t>
      </w:r>
    </w:p>
    <w:p w14:paraId="0752B5AB" w14:textId="77777777" w:rsidR="006B3814" w:rsidRPr="00F21E08" w:rsidRDefault="006B3814" w:rsidP="00B350A6">
      <w:pPr>
        <w:jc w:val="center"/>
        <w:rPr>
          <w:rFonts w:ascii="Helvetica Neue" w:hAnsi="Helvetica Neue"/>
          <w:b/>
          <w:sz w:val="22"/>
          <w:szCs w:val="22"/>
        </w:rPr>
      </w:pPr>
    </w:p>
    <w:p w14:paraId="20AD80A0" w14:textId="1CF86562" w:rsidR="00C81D2D" w:rsidRDefault="003469CD" w:rsidP="00F31BB7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21</w:t>
      </w:r>
      <w:r w:rsidR="006B3814" w:rsidRPr="006A40C3">
        <w:rPr>
          <w:rFonts w:ascii="Helvetica Neue" w:hAnsi="Helvetica Neue"/>
          <w:b/>
          <w:sz w:val="22"/>
          <w:szCs w:val="22"/>
        </w:rPr>
        <w:t xml:space="preserve"> April</w:t>
      </w:r>
      <w:r w:rsidR="00844166" w:rsidRPr="006A40C3">
        <w:rPr>
          <w:rFonts w:ascii="Helvetica Neue" w:hAnsi="Helvetica Neue"/>
          <w:b/>
          <w:sz w:val="22"/>
          <w:szCs w:val="22"/>
        </w:rPr>
        <w:t xml:space="preserve"> 20</w:t>
      </w:r>
      <w:r w:rsidR="001F6E73" w:rsidRPr="006A40C3">
        <w:rPr>
          <w:rFonts w:ascii="Helvetica Neue" w:hAnsi="Helvetica Neue"/>
          <w:b/>
          <w:sz w:val="22"/>
          <w:szCs w:val="22"/>
        </w:rPr>
        <w:t>2</w:t>
      </w:r>
      <w:r w:rsidR="00F21E08" w:rsidRPr="006A40C3">
        <w:rPr>
          <w:rFonts w:ascii="Helvetica Neue" w:hAnsi="Helvetica Neue"/>
          <w:b/>
          <w:sz w:val="22"/>
          <w:szCs w:val="22"/>
        </w:rPr>
        <w:t>1</w:t>
      </w:r>
      <w:r w:rsidR="00844166" w:rsidRPr="006A40C3">
        <w:rPr>
          <w:rFonts w:ascii="Helvetica Neue" w:hAnsi="Helvetica Neue"/>
          <w:b/>
          <w:sz w:val="22"/>
          <w:szCs w:val="22"/>
        </w:rPr>
        <w:t xml:space="preserve"> –</w:t>
      </w:r>
      <w:r w:rsidR="00641C00">
        <w:rPr>
          <w:rFonts w:ascii="Helvetica Neue" w:hAnsi="Helvetica Neue"/>
          <w:b/>
          <w:sz w:val="22"/>
          <w:szCs w:val="22"/>
        </w:rPr>
        <w:t xml:space="preserve"> </w:t>
      </w:r>
      <w:r w:rsidR="005A23B4">
        <w:rPr>
          <w:rFonts w:ascii="Helvetica Neue" w:hAnsi="Helvetica Neue"/>
          <w:bCs/>
          <w:sz w:val="22"/>
          <w:szCs w:val="22"/>
        </w:rPr>
        <w:t>DMC</w:t>
      </w:r>
      <w:r w:rsidR="00B81786">
        <w:rPr>
          <w:rFonts w:ascii="Helvetica Neue" w:hAnsi="Helvetica Neue"/>
          <w:bCs/>
          <w:sz w:val="22"/>
          <w:szCs w:val="22"/>
        </w:rPr>
        <w:t xml:space="preserve"> Biotechnologies</w:t>
      </w:r>
      <w:r w:rsidR="00245E8E">
        <w:rPr>
          <w:rFonts w:ascii="Helvetica Neue" w:hAnsi="Helvetica Neue"/>
          <w:bCs/>
          <w:sz w:val="22"/>
          <w:szCs w:val="22"/>
        </w:rPr>
        <w:t xml:space="preserve"> and Conagen </w:t>
      </w:r>
      <w:r w:rsidR="00641C00">
        <w:rPr>
          <w:rFonts w:ascii="Helvetica Neue" w:hAnsi="Helvetica Neue"/>
          <w:bCs/>
          <w:sz w:val="22"/>
          <w:szCs w:val="22"/>
        </w:rPr>
        <w:t xml:space="preserve">Inc. </w:t>
      </w:r>
      <w:r w:rsidR="00245E8E">
        <w:rPr>
          <w:rFonts w:ascii="Helvetica Neue" w:hAnsi="Helvetica Neue"/>
          <w:bCs/>
          <w:sz w:val="22"/>
          <w:szCs w:val="22"/>
        </w:rPr>
        <w:t>have</w:t>
      </w:r>
      <w:r w:rsidR="00881368">
        <w:rPr>
          <w:rFonts w:ascii="Helvetica Neue" w:hAnsi="Helvetica Neue"/>
          <w:bCs/>
          <w:sz w:val="22"/>
          <w:szCs w:val="22"/>
        </w:rPr>
        <w:t xml:space="preserve"> </w:t>
      </w:r>
      <w:r w:rsidR="00223E62">
        <w:rPr>
          <w:rFonts w:ascii="Helvetica Neue" w:hAnsi="Helvetica Neue"/>
          <w:bCs/>
          <w:sz w:val="22"/>
          <w:szCs w:val="22"/>
        </w:rPr>
        <w:t>entered into</w:t>
      </w:r>
      <w:r w:rsidR="00223E62" w:rsidRPr="006A40C3">
        <w:rPr>
          <w:rFonts w:ascii="Helvetica Neue" w:hAnsi="Helvetica Neue"/>
          <w:bCs/>
          <w:sz w:val="22"/>
          <w:szCs w:val="22"/>
        </w:rPr>
        <w:t xml:space="preserve"> </w:t>
      </w:r>
      <w:r w:rsidR="00881368" w:rsidRPr="006A40C3">
        <w:rPr>
          <w:rFonts w:ascii="Helvetica Neue" w:hAnsi="Helvetica Neue"/>
          <w:bCs/>
          <w:sz w:val="22"/>
          <w:szCs w:val="22"/>
        </w:rPr>
        <w:t>a</w:t>
      </w:r>
      <w:r w:rsidR="006B3814" w:rsidRPr="006A40C3">
        <w:rPr>
          <w:rFonts w:ascii="Helvetica Neue" w:hAnsi="Helvetica Neue"/>
          <w:bCs/>
          <w:sz w:val="22"/>
          <w:szCs w:val="22"/>
        </w:rPr>
        <w:t xml:space="preserve"> manufacturing agreement </w:t>
      </w:r>
      <w:r w:rsidR="00881368" w:rsidRPr="006A40C3">
        <w:rPr>
          <w:rFonts w:ascii="Helvetica Neue" w:hAnsi="Helvetica Neue"/>
          <w:bCs/>
          <w:sz w:val="22"/>
          <w:szCs w:val="22"/>
        </w:rPr>
        <w:t xml:space="preserve">for </w:t>
      </w:r>
      <w:r w:rsidR="00641C00">
        <w:rPr>
          <w:rFonts w:ascii="Helvetica Neue" w:hAnsi="Helvetica Neue"/>
          <w:bCs/>
          <w:sz w:val="22"/>
          <w:szCs w:val="22"/>
        </w:rPr>
        <w:t xml:space="preserve">the </w:t>
      </w:r>
      <w:r w:rsidR="00F31BB7" w:rsidRPr="006A40C3">
        <w:rPr>
          <w:rFonts w:ascii="Helvetica Neue" w:hAnsi="Helvetica Neue"/>
          <w:bCs/>
          <w:sz w:val="22"/>
          <w:szCs w:val="22"/>
        </w:rPr>
        <w:t xml:space="preserve">commercial production </w:t>
      </w:r>
      <w:r w:rsidR="00B232FB">
        <w:rPr>
          <w:rFonts w:ascii="Helvetica Neue" w:hAnsi="Helvetica Neue"/>
          <w:bCs/>
          <w:sz w:val="22"/>
          <w:szCs w:val="22"/>
        </w:rPr>
        <w:t>of</w:t>
      </w:r>
      <w:r w:rsidR="00223E62">
        <w:rPr>
          <w:rFonts w:ascii="Helvetica Neue" w:hAnsi="Helvetica Neue"/>
          <w:bCs/>
          <w:sz w:val="22"/>
          <w:szCs w:val="22"/>
        </w:rPr>
        <w:t xml:space="preserve"> DMC’s first product,</w:t>
      </w:r>
      <w:r w:rsidR="00B232FB">
        <w:rPr>
          <w:rFonts w:ascii="Helvetica Neue" w:hAnsi="Helvetica Neue"/>
          <w:bCs/>
          <w:sz w:val="22"/>
          <w:szCs w:val="22"/>
        </w:rPr>
        <w:t xml:space="preserve"> </w:t>
      </w:r>
      <w:r w:rsidR="00881368" w:rsidRPr="006A40C3">
        <w:rPr>
          <w:rFonts w:ascii="Helvetica Neue" w:hAnsi="Helvetica Neue"/>
          <w:bCs/>
          <w:sz w:val="22"/>
          <w:szCs w:val="22"/>
        </w:rPr>
        <w:t>L-alanine</w:t>
      </w:r>
      <w:r w:rsidR="00C7044C" w:rsidRPr="006A40C3">
        <w:rPr>
          <w:rFonts w:ascii="Helvetica Neue" w:hAnsi="Helvetica Neue"/>
          <w:bCs/>
          <w:sz w:val="22"/>
          <w:szCs w:val="22"/>
        </w:rPr>
        <w:t xml:space="preserve">. </w:t>
      </w:r>
    </w:p>
    <w:p w14:paraId="1ACC647A" w14:textId="74BAD0FF" w:rsidR="00223E62" w:rsidRDefault="00223E62" w:rsidP="00F31BB7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sz w:val="22"/>
          <w:szCs w:val="22"/>
        </w:rPr>
        <w:t>L-alanine is a</w:t>
      </w:r>
      <w:r w:rsidR="00641C00">
        <w:rPr>
          <w:rFonts w:ascii="Helvetica Neue" w:hAnsi="Helvetica Neue"/>
          <w:bCs/>
          <w:sz w:val="22"/>
          <w:szCs w:val="22"/>
        </w:rPr>
        <w:t xml:space="preserve"> naturally occurring</w:t>
      </w:r>
      <w:r>
        <w:rPr>
          <w:rFonts w:ascii="Helvetica Neue" w:hAnsi="Helvetica Neue"/>
          <w:bCs/>
          <w:sz w:val="22"/>
          <w:szCs w:val="22"/>
        </w:rPr>
        <w:t xml:space="preserve"> amino acid used </w:t>
      </w:r>
      <w:r w:rsidR="00506F88">
        <w:rPr>
          <w:rFonts w:ascii="Helvetica Neue" w:hAnsi="Helvetica Neue"/>
          <w:bCs/>
          <w:sz w:val="22"/>
          <w:szCs w:val="22"/>
        </w:rPr>
        <w:t xml:space="preserve">widely </w:t>
      </w:r>
      <w:r w:rsidR="00641C00">
        <w:rPr>
          <w:rFonts w:ascii="Helvetica Neue" w:hAnsi="Helvetica Neue"/>
          <w:bCs/>
          <w:sz w:val="22"/>
          <w:szCs w:val="22"/>
        </w:rPr>
        <w:t xml:space="preserve">in homecare products, human </w:t>
      </w:r>
      <w:r w:rsidR="003469CD">
        <w:rPr>
          <w:rFonts w:ascii="Helvetica Neue" w:hAnsi="Helvetica Neue"/>
          <w:bCs/>
          <w:sz w:val="22"/>
          <w:szCs w:val="22"/>
        </w:rPr>
        <w:t>nutrition,</w:t>
      </w:r>
      <w:r w:rsidR="002223D5">
        <w:rPr>
          <w:rFonts w:ascii="Helvetica Neue" w:hAnsi="Helvetica Neue"/>
          <w:bCs/>
          <w:sz w:val="22"/>
          <w:szCs w:val="22"/>
        </w:rPr>
        <w:t xml:space="preserve"> </w:t>
      </w:r>
      <w:r w:rsidR="00641C00">
        <w:rPr>
          <w:rFonts w:ascii="Helvetica Neue" w:hAnsi="Helvetica Neue"/>
          <w:bCs/>
          <w:sz w:val="22"/>
          <w:szCs w:val="22"/>
        </w:rPr>
        <w:t>and pharmaceutical applications</w:t>
      </w:r>
      <w:r>
        <w:rPr>
          <w:rFonts w:ascii="Helvetica Neue" w:hAnsi="Helvetica Neue"/>
          <w:bCs/>
          <w:sz w:val="22"/>
          <w:szCs w:val="22"/>
        </w:rPr>
        <w:t xml:space="preserve">. DMC’s fermentation technology </w:t>
      </w:r>
      <w:r w:rsidR="00641C00">
        <w:rPr>
          <w:rFonts w:ascii="Helvetica Neue" w:hAnsi="Helvetica Neue"/>
          <w:bCs/>
          <w:sz w:val="22"/>
          <w:szCs w:val="22"/>
        </w:rPr>
        <w:t xml:space="preserve">enables </w:t>
      </w:r>
      <w:r w:rsidR="00C81D2D">
        <w:rPr>
          <w:rFonts w:ascii="Helvetica Neue" w:hAnsi="Helvetica Neue"/>
          <w:bCs/>
          <w:sz w:val="22"/>
          <w:szCs w:val="22"/>
        </w:rPr>
        <w:t xml:space="preserve">L-alanine to be produced </w:t>
      </w:r>
      <w:r w:rsidR="00641C00">
        <w:rPr>
          <w:rFonts w:ascii="Helvetica Neue" w:hAnsi="Helvetica Neue"/>
          <w:bCs/>
          <w:sz w:val="22"/>
          <w:szCs w:val="22"/>
        </w:rPr>
        <w:t xml:space="preserve">with attractive economics </w:t>
      </w:r>
      <w:r w:rsidR="00C81D2D">
        <w:rPr>
          <w:rFonts w:ascii="Helvetica Neue" w:hAnsi="Helvetica Neue"/>
          <w:bCs/>
          <w:sz w:val="22"/>
          <w:szCs w:val="22"/>
        </w:rPr>
        <w:t xml:space="preserve">as part of a </w:t>
      </w:r>
      <w:r w:rsidR="00641C00">
        <w:rPr>
          <w:rFonts w:ascii="Helvetica Neue" w:hAnsi="Helvetica Neue"/>
          <w:bCs/>
          <w:sz w:val="22"/>
          <w:szCs w:val="22"/>
        </w:rPr>
        <w:t>regional</w:t>
      </w:r>
      <w:r w:rsidR="00C81D2D">
        <w:rPr>
          <w:rFonts w:ascii="Helvetica Neue" w:hAnsi="Helvetica Neue"/>
          <w:bCs/>
          <w:sz w:val="22"/>
          <w:szCs w:val="22"/>
        </w:rPr>
        <w:t xml:space="preserve"> supply chain </w:t>
      </w:r>
      <w:r w:rsidR="00506F88">
        <w:rPr>
          <w:rFonts w:ascii="Helvetica Neue" w:hAnsi="Helvetica Neue"/>
          <w:bCs/>
          <w:sz w:val="22"/>
          <w:szCs w:val="22"/>
        </w:rPr>
        <w:t>with</w:t>
      </w:r>
      <w:r w:rsidR="00A11C60">
        <w:rPr>
          <w:rFonts w:ascii="Helvetica Neue" w:hAnsi="Helvetica Neue"/>
          <w:bCs/>
          <w:sz w:val="22"/>
          <w:szCs w:val="22"/>
        </w:rPr>
        <w:t xml:space="preserve"> increased reliability and greater sustainability.</w:t>
      </w:r>
    </w:p>
    <w:p w14:paraId="6E13E6FF" w14:textId="797DEC20" w:rsidR="00A11C60" w:rsidRDefault="00506F88" w:rsidP="00F31BB7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sz w:val="22"/>
          <w:szCs w:val="22"/>
        </w:rPr>
        <w:t xml:space="preserve">This </w:t>
      </w:r>
      <w:r w:rsidR="003469CD">
        <w:rPr>
          <w:rFonts w:ascii="Helvetica Neue" w:hAnsi="Helvetica Neue"/>
          <w:bCs/>
          <w:sz w:val="22"/>
          <w:szCs w:val="22"/>
        </w:rPr>
        <w:t>partnership</w:t>
      </w:r>
      <w:r w:rsidR="00F31BB7" w:rsidRPr="006A40C3">
        <w:rPr>
          <w:rFonts w:ascii="Helvetica Neue" w:hAnsi="Helvetica Neue"/>
          <w:bCs/>
          <w:sz w:val="22"/>
          <w:szCs w:val="22"/>
        </w:rPr>
        <w:t xml:space="preserve"> combin</w:t>
      </w:r>
      <w:r>
        <w:rPr>
          <w:rFonts w:ascii="Helvetica Neue" w:hAnsi="Helvetica Neue"/>
          <w:bCs/>
          <w:sz w:val="22"/>
          <w:szCs w:val="22"/>
        </w:rPr>
        <w:t>es</w:t>
      </w:r>
      <w:r w:rsidR="00C7044C" w:rsidRPr="006A40C3">
        <w:rPr>
          <w:rFonts w:ascii="Helvetica Neue" w:hAnsi="Helvetica Neue"/>
          <w:bCs/>
          <w:sz w:val="22"/>
          <w:szCs w:val="22"/>
        </w:rPr>
        <w:t xml:space="preserve"> Conagen’s </w:t>
      </w:r>
      <w:r w:rsidR="00B232FB">
        <w:rPr>
          <w:rFonts w:ascii="Helvetica Neue" w:hAnsi="Helvetica Neue"/>
          <w:bCs/>
          <w:sz w:val="22"/>
          <w:szCs w:val="22"/>
        </w:rPr>
        <w:t>production</w:t>
      </w:r>
      <w:r w:rsidR="00C7044C" w:rsidRPr="006A40C3">
        <w:rPr>
          <w:rFonts w:ascii="Helvetica Neue" w:hAnsi="Helvetica Neue"/>
          <w:bCs/>
          <w:sz w:val="22"/>
          <w:szCs w:val="22"/>
        </w:rPr>
        <w:t xml:space="preserve"> </w:t>
      </w:r>
      <w:r w:rsidR="00641C00">
        <w:rPr>
          <w:rFonts w:ascii="Helvetica Neue" w:hAnsi="Helvetica Neue"/>
          <w:bCs/>
          <w:sz w:val="22"/>
          <w:szCs w:val="22"/>
        </w:rPr>
        <w:t>expertise</w:t>
      </w:r>
      <w:r w:rsidR="00C7044C" w:rsidRPr="006A40C3">
        <w:rPr>
          <w:rFonts w:ascii="Helvetica Neue" w:hAnsi="Helvetica Neue"/>
          <w:bCs/>
          <w:sz w:val="22"/>
          <w:szCs w:val="22"/>
        </w:rPr>
        <w:t xml:space="preserve"> </w:t>
      </w:r>
      <w:r w:rsidR="00F31BB7" w:rsidRPr="006A40C3">
        <w:rPr>
          <w:rFonts w:ascii="Helvetica Neue" w:hAnsi="Helvetica Neue"/>
          <w:bCs/>
          <w:sz w:val="22"/>
          <w:szCs w:val="22"/>
        </w:rPr>
        <w:t>with</w:t>
      </w:r>
      <w:r w:rsidR="006B3814" w:rsidRPr="006A40C3">
        <w:rPr>
          <w:rFonts w:ascii="Helvetica Neue" w:hAnsi="Helvetica Neue"/>
          <w:bCs/>
          <w:sz w:val="22"/>
          <w:szCs w:val="22"/>
        </w:rPr>
        <w:t xml:space="preserve"> DMC's bioprocess technology</w:t>
      </w:r>
      <w:r>
        <w:rPr>
          <w:rFonts w:ascii="Helvetica Neue" w:hAnsi="Helvetica Neue"/>
          <w:bCs/>
          <w:sz w:val="22"/>
          <w:szCs w:val="22"/>
        </w:rPr>
        <w:t xml:space="preserve"> and</w:t>
      </w:r>
      <w:r w:rsidR="00A11C60">
        <w:rPr>
          <w:rFonts w:ascii="Helvetica Neue" w:hAnsi="Helvetica Neue"/>
          <w:bCs/>
          <w:sz w:val="22"/>
          <w:szCs w:val="22"/>
        </w:rPr>
        <w:t xml:space="preserve"> follows </w:t>
      </w:r>
      <w:r>
        <w:rPr>
          <w:rFonts w:ascii="Helvetica Neue" w:hAnsi="Helvetica Neue"/>
          <w:bCs/>
          <w:sz w:val="22"/>
          <w:szCs w:val="22"/>
        </w:rPr>
        <w:t>DMC’s</w:t>
      </w:r>
      <w:r w:rsidR="00A11C60">
        <w:rPr>
          <w:rFonts w:ascii="Helvetica Neue" w:hAnsi="Helvetica Neue"/>
          <w:bCs/>
          <w:sz w:val="22"/>
          <w:szCs w:val="22"/>
        </w:rPr>
        <w:t xml:space="preserve"> </w:t>
      </w:r>
      <w:hyperlink r:id="rId11" w:history="1">
        <w:r w:rsidR="00A11C60" w:rsidRPr="00506F88">
          <w:rPr>
            <w:rStyle w:val="Hyperlink"/>
            <w:rFonts w:ascii="Helvetica Neue" w:hAnsi="Helvetica Neue"/>
            <w:bCs/>
            <w:sz w:val="22"/>
            <w:szCs w:val="22"/>
          </w:rPr>
          <w:t>demonstration</w:t>
        </w:r>
      </w:hyperlink>
      <w:r w:rsidR="00A11C60">
        <w:rPr>
          <w:rFonts w:ascii="Helvetica Neue" w:hAnsi="Helvetica Neue"/>
          <w:bCs/>
          <w:sz w:val="22"/>
          <w:szCs w:val="22"/>
        </w:rPr>
        <w:t xml:space="preserve"> of commercial-scale production </w:t>
      </w:r>
      <w:r>
        <w:rPr>
          <w:rFonts w:ascii="Helvetica Neue" w:hAnsi="Helvetica Neue"/>
          <w:bCs/>
          <w:sz w:val="22"/>
          <w:szCs w:val="22"/>
        </w:rPr>
        <w:t>(85m</w:t>
      </w:r>
      <w:r w:rsidRPr="00506F88">
        <w:rPr>
          <w:rFonts w:ascii="Helvetica Neue" w:hAnsi="Helvetica Neue"/>
          <w:bCs/>
          <w:sz w:val="22"/>
          <w:szCs w:val="22"/>
          <w:vertAlign w:val="superscript"/>
        </w:rPr>
        <w:t>3</w:t>
      </w:r>
      <w:r>
        <w:rPr>
          <w:rFonts w:ascii="Helvetica Neue" w:hAnsi="Helvetica Neue"/>
          <w:bCs/>
          <w:sz w:val="22"/>
          <w:szCs w:val="22"/>
        </w:rPr>
        <w:t xml:space="preserve">) </w:t>
      </w:r>
      <w:r w:rsidR="00A11C60">
        <w:rPr>
          <w:rFonts w:ascii="Helvetica Neue" w:hAnsi="Helvetica Neue"/>
          <w:bCs/>
          <w:sz w:val="22"/>
          <w:szCs w:val="22"/>
        </w:rPr>
        <w:t>in March 2021.</w:t>
      </w:r>
      <w:r>
        <w:rPr>
          <w:rFonts w:ascii="Helvetica Neue" w:hAnsi="Helvetica Neue"/>
          <w:bCs/>
          <w:sz w:val="22"/>
          <w:szCs w:val="22"/>
        </w:rPr>
        <w:t xml:space="preserve"> </w:t>
      </w:r>
      <w:r w:rsidR="00641C00">
        <w:rPr>
          <w:rFonts w:ascii="Helvetica Neue" w:hAnsi="Helvetica Neue"/>
          <w:bCs/>
          <w:sz w:val="22"/>
          <w:szCs w:val="22"/>
        </w:rPr>
        <w:t>DMC has a robust product pipeline</w:t>
      </w:r>
      <w:r>
        <w:rPr>
          <w:rFonts w:ascii="Helvetica Neue" w:hAnsi="Helvetica Neue"/>
          <w:bCs/>
          <w:sz w:val="22"/>
          <w:szCs w:val="22"/>
        </w:rPr>
        <w:t xml:space="preserve">, including </w:t>
      </w:r>
      <w:r w:rsidR="00641C00">
        <w:rPr>
          <w:rFonts w:ascii="Helvetica Neue" w:hAnsi="Helvetica Neue"/>
          <w:bCs/>
          <w:sz w:val="22"/>
          <w:szCs w:val="22"/>
        </w:rPr>
        <w:t xml:space="preserve">additional </w:t>
      </w:r>
      <w:r>
        <w:rPr>
          <w:rFonts w:ascii="Helvetica Neue" w:hAnsi="Helvetica Neue"/>
          <w:bCs/>
          <w:sz w:val="22"/>
          <w:szCs w:val="22"/>
        </w:rPr>
        <w:t xml:space="preserve">amino acids, </w:t>
      </w:r>
      <w:r w:rsidR="00641C00">
        <w:rPr>
          <w:rFonts w:ascii="Helvetica Neue" w:hAnsi="Helvetica Neue"/>
          <w:bCs/>
          <w:sz w:val="22"/>
          <w:szCs w:val="22"/>
        </w:rPr>
        <w:t>that will subsequently be brought to the market</w:t>
      </w:r>
      <w:r>
        <w:rPr>
          <w:rFonts w:ascii="Helvetica Neue" w:hAnsi="Helvetica Neue"/>
          <w:bCs/>
          <w:sz w:val="22"/>
          <w:szCs w:val="22"/>
        </w:rPr>
        <w:t>.</w:t>
      </w:r>
    </w:p>
    <w:p w14:paraId="7F3CC45A" w14:textId="4C52A676" w:rsidR="00F31BB7" w:rsidRPr="006A40C3" w:rsidRDefault="00A11C60" w:rsidP="00506F88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Matt Lipscomb, Ph.D., CEO &amp; Co-Founder of DMC said, “</w:t>
      </w:r>
      <w:r>
        <w:rPr>
          <w:rFonts w:ascii="Helvetica Neue" w:hAnsi="Helvetica Neue"/>
          <w:bCs/>
          <w:sz w:val="22"/>
          <w:szCs w:val="22"/>
        </w:rPr>
        <w:t xml:space="preserve">We have successfully </w:t>
      </w:r>
      <w:r w:rsidR="00641C00">
        <w:rPr>
          <w:rFonts w:ascii="Helvetica Neue" w:hAnsi="Helvetica Neue"/>
          <w:bCs/>
          <w:sz w:val="22"/>
          <w:szCs w:val="22"/>
        </w:rPr>
        <w:t xml:space="preserve">advanced </w:t>
      </w:r>
      <w:r>
        <w:rPr>
          <w:rFonts w:ascii="Helvetica Neue" w:hAnsi="Helvetica Neue"/>
          <w:bCs/>
          <w:sz w:val="22"/>
          <w:szCs w:val="22"/>
        </w:rPr>
        <w:t>our first product, L-alanine to</w:t>
      </w:r>
      <w:r w:rsidR="00641C00">
        <w:rPr>
          <w:rFonts w:ascii="Helvetica Neue" w:hAnsi="Helvetica Neue"/>
          <w:bCs/>
          <w:sz w:val="22"/>
          <w:szCs w:val="22"/>
        </w:rPr>
        <w:t>ward commercialization</w:t>
      </w:r>
      <w:r>
        <w:rPr>
          <w:rFonts w:ascii="Helvetica Neue" w:hAnsi="Helvetica Neue"/>
          <w:bCs/>
          <w:sz w:val="22"/>
          <w:szCs w:val="22"/>
        </w:rPr>
        <w:t xml:space="preserve"> in less time and with much less </w:t>
      </w:r>
      <w:r w:rsidR="00641C00">
        <w:rPr>
          <w:rFonts w:ascii="Helvetica Neue" w:hAnsi="Helvetica Neue"/>
          <w:bCs/>
          <w:sz w:val="22"/>
          <w:szCs w:val="22"/>
        </w:rPr>
        <w:t xml:space="preserve">capital </w:t>
      </w:r>
      <w:r>
        <w:rPr>
          <w:rFonts w:ascii="Helvetica Neue" w:hAnsi="Helvetica Neue"/>
          <w:bCs/>
          <w:sz w:val="22"/>
          <w:szCs w:val="22"/>
        </w:rPr>
        <w:t xml:space="preserve">than </w:t>
      </w:r>
      <w:r w:rsidR="00641C00">
        <w:rPr>
          <w:rFonts w:ascii="Helvetica Neue" w:hAnsi="Helvetica Neue"/>
          <w:bCs/>
          <w:sz w:val="22"/>
          <w:szCs w:val="22"/>
        </w:rPr>
        <w:t>has traditionally been required in</w:t>
      </w:r>
      <w:r>
        <w:rPr>
          <w:rFonts w:ascii="Helvetica Neue" w:hAnsi="Helvetica Neue"/>
          <w:bCs/>
          <w:sz w:val="22"/>
          <w:szCs w:val="22"/>
        </w:rPr>
        <w:t xml:space="preserve"> the biotech industry. DMC is now in a position </w:t>
      </w:r>
      <w:r w:rsidR="00974F2D">
        <w:rPr>
          <w:rFonts w:ascii="Helvetica Neue" w:hAnsi="Helvetica Neue"/>
          <w:bCs/>
          <w:sz w:val="22"/>
          <w:szCs w:val="22"/>
        </w:rPr>
        <w:t xml:space="preserve">to meet growing customer </w:t>
      </w:r>
      <w:r>
        <w:rPr>
          <w:rFonts w:ascii="Helvetica Neue" w:hAnsi="Helvetica Neue"/>
          <w:bCs/>
          <w:sz w:val="22"/>
          <w:szCs w:val="22"/>
        </w:rPr>
        <w:t>needs</w:t>
      </w:r>
      <w:r w:rsidR="00974F2D">
        <w:rPr>
          <w:rFonts w:ascii="Helvetica Neue" w:hAnsi="Helvetica Neue"/>
          <w:bCs/>
          <w:sz w:val="22"/>
          <w:szCs w:val="22"/>
        </w:rPr>
        <w:t xml:space="preserve"> for economically attractive and sustainably produced products</w:t>
      </w:r>
      <w:r>
        <w:rPr>
          <w:rFonts w:ascii="Helvetica Neue" w:hAnsi="Helvetica Neue"/>
          <w:bCs/>
          <w:sz w:val="22"/>
          <w:szCs w:val="22"/>
        </w:rPr>
        <w:t xml:space="preserve">. The pandemic has </w:t>
      </w:r>
      <w:r w:rsidR="00506F88">
        <w:rPr>
          <w:rFonts w:ascii="Helvetica Neue" w:hAnsi="Helvetica Neue"/>
          <w:bCs/>
          <w:sz w:val="22"/>
          <w:szCs w:val="22"/>
        </w:rPr>
        <w:t xml:space="preserve">clearly </w:t>
      </w:r>
      <w:r>
        <w:rPr>
          <w:rFonts w:ascii="Helvetica Neue" w:hAnsi="Helvetica Neue"/>
          <w:bCs/>
          <w:sz w:val="22"/>
          <w:szCs w:val="22"/>
        </w:rPr>
        <w:t xml:space="preserve">shown </w:t>
      </w:r>
      <w:r w:rsidR="00506F88">
        <w:rPr>
          <w:rFonts w:ascii="Helvetica Neue" w:hAnsi="Helvetica Neue"/>
          <w:bCs/>
          <w:sz w:val="22"/>
          <w:szCs w:val="22"/>
        </w:rPr>
        <w:t xml:space="preserve">the value of regional </w:t>
      </w:r>
      <w:r w:rsidR="00641C00">
        <w:rPr>
          <w:rFonts w:ascii="Helvetica Neue" w:hAnsi="Helvetica Neue"/>
          <w:bCs/>
          <w:sz w:val="22"/>
          <w:szCs w:val="22"/>
        </w:rPr>
        <w:t xml:space="preserve">and robust </w:t>
      </w:r>
      <w:r>
        <w:rPr>
          <w:rFonts w:ascii="Helvetica Neue" w:hAnsi="Helvetica Neue"/>
          <w:bCs/>
          <w:sz w:val="22"/>
          <w:szCs w:val="22"/>
        </w:rPr>
        <w:t xml:space="preserve">supply chains for </w:t>
      </w:r>
      <w:r w:rsidR="00641C00">
        <w:rPr>
          <w:rFonts w:ascii="Helvetica Neue" w:hAnsi="Helvetica Neue"/>
          <w:bCs/>
          <w:sz w:val="22"/>
          <w:szCs w:val="22"/>
        </w:rPr>
        <w:t>everyday products</w:t>
      </w:r>
      <w:r w:rsidR="00974F2D">
        <w:rPr>
          <w:rFonts w:ascii="Helvetica Neue" w:hAnsi="Helvetica Neue"/>
          <w:bCs/>
          <w:sz w:val="22"/>
          <w:szCs w:val="22"/>
        </w:rPr>
        <w:t>.</w:t>
      </w:r>
      <w:r>
        <w:rPr>
          <w:rFonts w:ascii="Helvetica Neue" w:hAnsi="Helvetica Neue"/>
          <w:bCs/>
          <w:sz w:val="22"/>
          <w:szCs w:val="22"/>
        </w:rPr>
        <w:t>”</w:t>
      </w:r>
    </w:p>
    <w:p w14:paraId="4CB98FB6" w14:textId="07D47F83" w:rsidR="00B232FB" w:rsidRDefault="003D6B30" w:rsidP="00881368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  <w:r w:rsidRPr="00AB3825">
        <w:rPr>
          <w:rFonts w:ascii="Helvetica Neue" w:hAnsi="Helvetica Neue"/>
          <w:bCs/>
          <w:sz w:val="22"/>
          <w:szCs w:val="22"/>
        </w:rPr>
        <w:t>“</w:t>
      </w:r>
      <w:r w:rsidR="00506F88" w:rsidRPr="00AB3825">
        <w:rPr>
          <w:rFonts w:ascii="Helvetica Neue" w:hAnsi="Helvetica Neue"/>
          <w:bCs/>
          <w:sz w:val="22"/>
          <w:szCs w:val="22"/>
        </w:rPr>
        <w:t>We are</w:t>
      </w:r>
      <w:r w:rsidR="00E47B11" w:rsidRPr="00AB3825">
        <w:rPr>
          <w:rFonts w:ascii="Helvetica Neue" w:hAnsi="Helvetica Neue"/>
          <w:bCs/>
          <w:sz w:val="22"/>
          <w:szCs w:val="22"/>
        </w:rPr>
        <w:t xml:space="preserve"> </w:t>
      </w:r>
      <w:r w:rsidR="00603C40" w:rsidRPr="00AB3825">
        <w:rPr>
          <w:rFonts w:ascii="Helvetica Neue" w:hAnsi="Helvetica Neue"/>
          <w:bCs/>
          <w:sz w:val="22"/>
          <w:szCs w:val="22"/>
        </w:rPr>
        <w:t>proud to collaborate with DMC as a manufacturing partner</w:t>
      </w:r>
      <w:r w:rsidR="00506F88" w:rsidRPr="00AB3825">
        <w:rPr>
          <w:rFonts w:ascii="Helvetica Neue" w:hAnsi="Helvetica Neue"/>
          <w:bCs/>
          <w:sz w:val="22"/>
          <w:szCs w:val="22"/>
        </w:rPr>
        <w:t xml:space="preserve"> to </w:t>
      </w:r>
      <w:r w:rsidR="00641C00" w:rsidRPr="00AB3825">
        <w:rPr>
          <w:rFonts w:ascii="Helvetica Neue" w:hAnsi="Helvetica Neue"/>
          <w:bCs/>
          <w:sz w:val="22"/>
          <w:szCs w:val="22"/>
        </w:rPr>
        <w:t xml:space="preserve">bring L-alanine to the growing </w:t>
      </w:r>
      <w:r w:rsidR="00506F88" w:rsidRPr="00AB3825">
        <w:rPr>
          <w:rFonts w:ascii="Helvetica Neue" w:hAnsi="Helvetica Neue"/>
          <w:bCs/>
          <w:sz w:val="22"/>
          <w:szCs w:val="22"/>
        </w:rPr>
        <w:t xml:space="preserve">global market. </w:t>
      </w:r>
      <w:r w:rsidR="00603C40" w:rsidRPr="00AB3825">
        <w:rPr>
          <w:rFonts w:ascii="Helvetica Neue" w:hAnsi="Helvetica Neue"/>
          <w:bCs/>
          <w:sz w:val="22"/>
          <w:szCs w:val="22"/>
        </w:rPr>
        <w:t>Utilizing our well-established R&amp;D and commercialization capabilities, we are</w:t>
      </w:r>
      <w:r w:rsidR="004F59DD" w:rsidRPr="00AB3825">
        <w:rPr>
          <w:rFonts w:ascii="Helvetica Neue" w:hAnsi="Helvetica Neue"/>
          <w:bCs/>
          <w:sz w:val="22"/>
          <w:szCs w:val="22"/>
        </w:rPr>
        <w:t xml:space="preserve"> </w:t>
      </w:r>
      <w:r w:rsidR="00E47B11" w:rsidRPr="00AB3825">
        <w:rPr>
          <w:rFonts w:ascii="Helvetica Neue" w:hAnsi="Helvetica Neue"/>
          <w:bCs/>
          <w:sz w:val="22"/>
          <w:szCs w:val="22"/>
        </w:rPr>
        <w:t xml:space="preserve">honored to provide </w:t>
      </w:r>
      <w:r w:rsidR="004F59DD" w:rsidRPr="00AB3825">
        <w:rPr>
          <w:rFonts w:ascii="Helvetica Neue" w:hAnsi="Helvetica Neue"/>
          <w:bCs/>
          <w:sz w:val="22"/>
          <w:szCs w:val="22"/>
        </w:rPr>
        <w:t xml:space="preserve">commercial-scale production of </w:t>
      </w:r>
      <w:r w:rsidR="00E47B11" w:rsidRPr="00AB3825">
        <w:rPr>
          <w:rFonts w:ascii="Helvetica Neue" w:hAnsi="Helvetica Neue"/>
          <w:bCs/>
          <w:sz w:val="22"/>
          <w:szCs w:val="22"/>
        </w:rPr>
        <w:t xml:space="preserve">DMC’s </w:t>
      </w:r>
      <w:r w:rsidR="004F59DD" w:rsidRPr="00AB3825">
        <w:rPr>
          <w:rFonts w:ascii="Helvetica Neue" w:hAnsi="Helvetica Neue"/>
          <w:bCs/>
          <w:sz w:val="22"/>
          <w:szCs w:val="22"/>
        </w:rPr>
        <w:t xml:space="preserve">first product </w:t>
      </w:r>
      <w:r w:rsidR="00E47B11" w:rsidRPr="00AB3825">
        <w:rPr>
          <w:rFonts w:ascii="Helvetica Neue" w:hAnsi="Helvetica Neue"/>
          <w:bCs/>
          <w:sz w:val="22"/>
          <w:szCs w:val="22"/>
        </w:rPr>
        <w:t>meeting customer requirements</w:t>
      </w:r>
      <w:r w:rsidR="00506F88" w:rsidRPr="00AB3825">
        <w:rPr>
          <w:rFonts w:ascii="Helvetica Neue" w:hAnsi="Helvetica Neue"/>
          <w:bCs/>
          <w:sz w:val="22"/>
          <w:szCs w:val="22"/>
        </w:rPr>
        <w:t>,</w:t>
      </w:r>
      <w:r w:rsidR="00974F2D" w:rsidRPr="00AB3825">
        <w:rPr>
          <w:rFonts w:ascii="Helvetica Neue" w:hAnsi="Helvetica Neue"/>
          <w:bCs/>
          <w:sz w:val="22"/>
          <w:szCs w:val="22"/>
        </w:rPr>
        <w:t xml:space="preserve">” said </w:t>
      </w:r>
      <w:proofErr w:type="spellStart"/>
      <w:r w:rsidR="00974F2D" w:rsidRPr="00AB3825">
        <w:rPr>
          <w:rFonts w:ascii="Helvetica Neue" w:hAnsi="Helvetica Neue"/>
          <w:bCs/>
          <w:sz w:val="22"/>
          <w:szCs w:val="22"/>
        </w:rPr>
        <w:t>Conagen</w:t>
      </w:r>
      <w:proofErr w:type="spellEnd"/>
      <w:r w:rsidR="00974F2D" w:rsidRPr="00AB3825">
        <w:rPr>
          <w:rFonts w:ascii="Helvetica Neue" w:hAnsi="Helvetica Neue"/>
          <w:bCs/>
          <w:sz w:val="22"/>
          <w:szCs w:val="22"/>
        </w:rPr>
        <w:t xml:space="preserve"> CEO Oliver Yu.</w:t>
      </w:r>
    </w:p>
    <w:p w14:paraId="3A625E87" w14:textId="77777777" w:rsidR="005A4BD0" w:rsidRDefault="005A4BD0" w:rsidP="005A4BD0">
      <w:pPr>
        <w:spacing w:before="100" w:beforeAutospacing="1" w:after="100" w:afterAutospacing="1"/>
        <w:jc w:val="both"/>
        <w:rPr>
          <w:rFonts w:ascii="Helvetica Neue" w:hAnsi="Helvetica Neue"/>
          <w:bCs/>
          <w:sz w:val="22"/>
          <w:szCs w:val="22"/>
        </w:rPr>
      </w:pPr>
    </w:p>
    <w:p w14:paraId="7E6D656E" w14:textId="77777777" w:rsidR="00641D62" w:rsidRPr="00F21E08" w:rsidRDefault="00641D62">
      <w:pPr>
        <w:rPr>
          <w:rFonts w:ascii="Helvetica Neue" w:hAnsi="Helvetica Neue"/>
          <w:bCs/>
          <w:sz w:val="22"/>
          <w:szCs w:val="22"/>
        </w:rPr>
      </w:pPr>
    </w:p>
    <w:p w14:paraId="11A9C381" w14:textId="32979657" w:rsidR="00A57876" w:rsidRPr="00F21E08" w:rsidRDefault="00A57876">
      <w:pPr>
        <w:jc w:val="both"/>
        <w:rPr>
          <w:rFonts w:ascii="Helvetica Neue" w:hAnsi="Helvetica Neue"/>
          <w:b/>
          <w:sz w:val="22"/>
          <w:szCs w:val="22"/>
        </w:rPr>
      </w:pPr>
      <w:r w:rsidRPr="00F21E08">
        <w:rPr>
          <w:rFonts w:ascii="Helvetica Neue" w:hAnsi="Helvetica Neue"/>
          <w:b/>
          <w:sz w:val="22"/>
          <w:szCs w:val="22"/>
        </w:rPr>
        <w:t>DMC media contact:</w:t>
      </w:r>
    </w:p>
    <w:p w14:paraId="35E315F4" w14:textId="5A125C47" w:rsidR="00A57876" w:rsidRPr="00F21E08" w:rsidRDefault="00A57876">
      <w:pPr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Kathryn Sheridan</w:t>
      </w:r>
    </w:p>
    <w:p w14:paraId="0D6AE67D" w14:textId="0B84BAA4" w:rsidR="00A57876" w:rsidRPr="00F21E08" w:rsidRDefault="00A57876">
      <w:pPr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Sustainability Consult</w:t>
      </w:r>
    </w:p>
    <w:p w14:paraId="78007F7A" w14:textId="6B1C4B8D" w:rsidR="00C75738" w:rsidRDefault="00B73EB4">
      <w:pPr>
        <w:jc w:val="both"/>
        <w:rPr>
          <w:rFonts w:ascii="Helvetica Neue" w:hAnsi="Helvetica Neue"/>
          <w:bCs/>
          <w:sz w:val="22"/>
          <w:szCs w:val="22"/>
        </w:rPr>
      </w:pPr>
      <w:hyperlink r:id="rId12" w:history="1">
        <w:r w:rsidR="00F21E08" w:rsidRPr="00540977">
          <w:rPr>
            <w:rStyle w:val="Hyperlink"/>
            <w:rFonts w:ascii="Helvetica Neue" w:hAnsi="Helvetica Neue"/>
            <w:bCs/>
            <w:sz w:val="22"/>
            <w:szCs w:val="22"/>
          </w:rPr>
          <w:t>media@dmcbio.com</w:t>
        </w:r>
      </w:hyperlink>
      <w:r w:rsidR="00F21E08">
        <w:rPr>
          <w:rFonts w:ascii="Helvetica Neue" w:hAnsi="Helvetica Neue"/>
          <w:bCs/>
          <w:sz w:val="22"/>
          <w:szCs w:val="22"/>
        </w:rPr>
        <w:t xml:space="preserve"> </w:t>
      </w:r>
    </w:p>
    <w:p w14:paraId="451237CE" w14:textId="77777777" w:rsidR="00F21E08" w:rsidRDefault="00B73EB4" w:rsidP="00F21E08">
      <w:pPr>
        <w:jc w:val="both"/>
        <w:rPr>
          <w:rFonts w:ascii="Helvetica Neue" w:hAnsi="Helvetica Neue"/>
          <w:bCs/>
          <w:sz w:val="22"/>
          <w:szCs w:val="22"/>
        </w:rPr>
      </w:pPr>
      <w:hyperlink r:id="rId13" w:history="1">
        <w:r w:rsidR="00F21E08" w:rsidRPr="00C92AD9">
          <w:rPr>
            <w:rStyle w:val="Hyperlink"/>
            <w:rFonts w:ascii="Helvetica Neue" w:hAnsi="Helvetica Neue"/>
            <w:bCs/>
            <w:sz w:val="22"/>
            <w:szCs w:val="22"/>
          </w:rPr>
          <w:t>ks@sustainabilityconsult.com</w:t>
        </w:r>
      </w:hyperlink>
      <w:r w:rsidR="00F21E08">
        <w:rPr>
          <w:rFonts w:ascii="Helvetica Neue" w:hAnsi="Helvetica Neue"/>
          <w:bCs/>
          <w:sz w:val="22"/>
          <w:szCs w:val="22"/>
        </w:rPr>
        <w:t xml:space="preserve"> </w:t>
      </w:r>
    </w:p>
    <w:p w14:paraId="378B4BBF" w14:textId="68B8AFD0" w:rsidR="00F21E08" w:rsidRDefault="00F21E08">
      <w:pPr>
        <w:jc w:val="both"/>
        <w:rPr>
          <w:rFonts w:ascii="Helvetica Neue" w:hAnsi="Helvetica Neue"/>
          <w:bCs/>
          <w:sz w:val="22"/>
          <w:szCs w:val="22"/>
        </w:rPr>
      </w:pPr>
    </w:p>
    <w:p w14:paraId="103DA91D" w14:textId="68FBF8D7" w:rsidR="00B232FB" w:rsidRPr="00B232FB" w:rsidRDefault="00B232FB">
      <w:pPr>
        <w:jc w:val="both"/>
        <w:rPr>
          <w:rFonts w:ascii="Helvetica Neue" w:hAnsi="Helvetica Neue"/>
          <w:b/>
          <w:sz w:val="22"/>
          <w:szCs w:val="22"/>
        </w:rPr>
      </w:pPr>
      <w:r w:rsidRPr="00B232FB">
        <w:rPr>
          <w:rFonts w:ascii="Helvetica Neue" w:hAnsi="Helvetica Neue"/>
          <w:b/>
          <w:sz w:val="22"/>
          <w:szCs w:val="22"/>
        </w:rPr>
        <w:t>Conagen media contact:</w:t>
      </w:r>
    </w:p>
    <w:p w14:paraId="37A8F222" w14:textId="6C27C114" w:rsidR="00B232FB" w:rsidRPr="00AB3825" w:rsidRDefault="00E47B11" w:rsidP="00B232FB">
      <w:pPr>
        <w:jc w:val="both"/>
        <w:rPr>
          <w:rFonts w:ascii="Helvetica Neue" w:hAnsi="Helvetica Neue"/>
          <w:bCs/>
          <w:sz w:val="22"/>
          <w:szCs w:val="22"/>
        </w:rPr>
      </w:pPr>
      <w:r w:rsidRPr="00AB3825">
        <w:rPr>
          <w:rFonts w:ascii="Helvetica Neue" w:hAnsi="Helvetica Neue"/>
          <w:bCs/>
          <w:sz w:val="22"/>
          <w:szCs w:val="22"/>
        </w:rPr>
        <w:t>Ana Arakelian</w:t>
      </w:r>
    </w:p>
    <w:p w14:paraId="48F9E613" w14:textId="450B0481" w:rsidR="00E47B11" w:rsidRPr="00AB3825" w:rsidRDefault="00E47B11" w:rsidP="00B232FB">
      <w:pPr>
        <w:jc w:val="both"/>
        <w:rPr>
          <w:rFonts w:ascii="Helvetica Neue" w:hAnsi="Helvetica Neue"/>
          <w:bCs/>
          <w:sz w:val="22"/>
          <w:szCs w:val="22"/>
        </w:rPr>
      </w:pPr>
      <w:hyperlink r:id="rId14" w:history="1">
        <w:r w:rsidRPr="00AB3825">
          <w:rPr>
            <w:rStyle w:val="Hyperlink"/>
            <w:rFonts w:ascii="Helvetica Neue" w:hAnsi="Helvetica Neue"/>
            <w:sz w:val="22"/>
            <w:szCs w:val="22"/>
          </w:rPr>
          <w:t>ana.arakelian@conagen.com</w:t>
        </w:r>
      </w:hyperlink>
    </w:p>
    <w:p w14:paraId="2586321D" w14:textId="77777777" w:rsidR="00B232FB" w:rsidRDefault="00B232FB">
      <w:pPr>
        <w:jc w:val="both"/>
        <w:rPr>
          <w:rFonts w:ascii="Helvetica Neue" w:hAnsi="Helvetica Neue"/>
          <w:bCs/>
          <w:sz w:val="22"/>
          <w:szCs w:val="22"/>
        </w:rPr>
      </w:pPr>
    </w:p>
    <w:p w14:paraId="56E47E5D" w14:textId="77777777" w:rsidR="00B232FB" w:rsidRDefault="00B232FB">
      <w:pPr>
        <w:jc w:val="both"/>
        <w:rPr>
          <w:rFonts w:ascii="Helvetica Neue" w:hAnsi="Helvetica Neue"/>
          <w:bCs/>
          <w:sz w:val="22"/>
          <w:szCs w:val="22"/>
        </w:rPr>
      </w:pPr>
    </w:p>
    <w:p w14:paraId="5E8ED2D8" w14:textId="77777777" w:rsidR="00F21E08" w:rsidRPr="00F21E08" w:rsidRDefault="00F21E08" w:rsidP="00F21E08">
      <w:pPr>
        <w:rPr>
          <w:rFonts w:ascii="Helvetica Neue" w:hAnsi="Helvetica Neue"/>
          <w:b/>
          <w:sz w:val="22"/>
          <w:szCs w:val="22"/>
        </w:rPr>
      </w:pPr>
      <w:r w:rsidRPr="00F21E08">
        <w:rPr>
          <w:rFonts w:ascii="Helvetica Neue" w:hAnsi="Helvetica Neue"/>
          <w:b/>
          <w:sz w:val="22"/>
          <w:szCs w:val="22"/>
        </w:rPr>
        <w:t>About DMC</w:t>
      </w:r>
    </w:p>
    <w:p w14:paraId="283B8F59" w14:textId="2D61508C" w:rsidR="00F21E08" w:rsidRPr="00F21E08" w:rsidRDefault="00F21E08" w:rsidP="00F21E08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 xml:space="preserve">DMC is a US biobased chemical company </w:t>
      </w:r>
      <w:r w:rsidR="003D6323">
        <w:rPr>
          <w:rFonts w:ascii="Helvetica Neue" w:hAnsi="Helvetica Neue"/>
          <w:bCs/>
          <w:sz w:val="22"/>
          <w:szCs w:val="22"/>
        </w:rPr>
        <w:t>that</w:t>
      </w:r>
      <w:r w:rsidRPr="00F21E08">
        <w:rPr>
          <w:rFonts w:ascii="Helvetica Neue" w:hAnsi="Helvetica Neue"/>
          <w:bCs/>
          <w:sz w:val="22"/>
          <w:szCs w:val="22"/>
        </w:rPr>
        <w:t xml:space="preserve"> makes products using microbial fermentation.</w:t>
      </w:r>
      <w:r w:rsidR="003D6323">
        <w:rPr>
          <w:rFonts w:ascii="Helvetica Neue" w:hAnsi="Helvetica Neue"/>
          <w:bCs/>
          <w:sz w:val="22"/>
          <w:szCs w:val="22"/>
        </w:rPr>
        <w:t xml:space="preserve"> Their proprietary technology </w:t>
      </w:r>
      <w:r w:rsidRPr="00F21E08">
        <w:rPr>
          <w:rFonts w:ascii="Helvetica Neue" w:hAnsi="Helvetica Neue"/>
          <w:bCs/>
          <w:sz w:val="22"/>
          <w:szCs w:val="22"/>
        </w:rPr>
        <w:t xml:space="preserve">simplifies biology </w:t>
      </w:r>
      <w:r w:rsidR="003D6323">
        <w:rPr>
          <w:rFonts w:ascii="Helvetica Neue" w:hAnsi="Helvetica Neue"/>
          <w:bCs/>
          <w:sz w:val="22"/>
          <w:szCs w:val="22"/>
        </w:rPr>
        <w:t>and</w:t>
      </w:r>
      <w:r w:rsidRPr="00F21E08">
        <w:rPr>
          <w:rFonts w:ascii="Helvetica Neue" w:hAnsi="Helvetica Neue"/>
          <w:bCs/>
          <w:sz w:val="22"/>
          <w:szCs w:val="22"/>
        </w:rPr>
        <w:t xml:space="preserve"> make</w:t>
      </w:r>
      <w:r w:rsidR="003D6323">
        <w:rPr>
          <w:rFonts w:ascii="Helvetica Neue" w:hAnsi="Helvetica Neue"/>
          <w:bCs/>
          <w:sz w:val="22"/>
          <w:szCs w:val="22"/>
        </w:rPr>
        <w:t>s</w:t>
      </w:r>
      <w:r w:rsidRPr="00F21E08">
        <w:rPr>
          <w:rFonts w:ascii="Helvetica Neue" w:hAnsi="Helvetica Neue"/>
          <w:bCs/>
          <w:sz w:val="22"/>
          <w:szCs w:val="22"/>
        </w:rPr>
        <w:t xml:space="preserve"> fermentation more predictable, robust, and efficient. DMC is on track to address two of the global challenges of our time: sustainably and affordably feeding a growing world population and reducing greenhouse gas </w:t>
      </w:r>
      <w:r w:rsidRPr="00F21E08">
        <w:rPr>
          <w:rFonts w:ascii="Helvetica Neue" w:hAnsi="Helvetica Neue"/>
          <w:bCs/>
          <w:sz w:val="22"/>
          <w:szCs w:val="22"/>
        </w:rPr>
        <w:lastRenderedPageBreak/>
        <w:t xml:space="preserve">emissions through efficient production of (bio)chemicals. </w:t>
      </w:r>
    </w:p>
    <w:p w14:paraId="42EF2C27" w14:textId="05CB14E9" w:rsidR="00907BC4" w:rsidRDefault="00F21E08" w:rsidP="00907BC4">
      <w:pPr>
        <w:jc w:val="both"/>
        <w:rPr>
          <w:rFonts w:ascii="Helvetica Neue" w:hAnsi="Helvetica Neue"/>
          <w:bCs/>
          <w:sz w:val="22"/>
          <w:szCs w:val="22"/>
        </w:rPr>
      </w:pPr>
      <w:r w:rsidRPr="00F21E08">
        <w:rPr>
          <w:rFonts w:ascii="Helvetica Neue" w:hAnsi="Helvetica Neue"/>
          <w:bCs/>
          <w:sz w:val="22"/>
          <w:szCs w:val="22"/>
        </w:rPr>
        <w:t>For more information, visit:</w:t>
      </w:r>
      <w:r w:rsidR="005A4BD0">
        <w:rPr>
          <w:rFonts w:ascii="Helvetica Neue" w:hAnsi="Helvetica Neue"/>
          <w:bCs/>
          <w:sz w:val="22"/>
          <w:szCs w:val="22"/>
        </w:rPr>
        <w:t xml:space="preserve"> </w:t>
      </w:r>
      <w:hyperlink r:id="rId15" w:history="1">
        <w:r w:rsidR="005A4BD0" w:rsidRPr="00734032">
          <w:rPr>
            <w:rStyle w:val="Hyperlink"/>
            <w:rFonts w:ascii="Helvetica Neue" w:hAnsi="Helvetica Neue"/>
            <w:bCs/>
            <w:sz w:val="22"/>
            <w:szCs w:val="22"/>
          </w:rPr>
          <w:t>www.dmcbio.com</w:t>
        </w:r>
      </w:hyperlink>
      <w:r w:rsidR="00881368">
        <w:rPr>
          <w:rFonts w:ascii="Helvetica Neue" w:hAnsi="Helvetica Neue"/>
          <w:bCs/>
          <w:sz w:val="22"/>
          <w:szCs w:val="22"/>
        </w:rPr>
        <w:t>.</w:t>
      </w:r>
    </w:p>
    <w:p w14:paraId="5AEDCF50" w14:textId="70371164" w:rsidR="00B232FB" w:rsidRDefault="00B232FB" w:rsidP="00907BC4">
      <w:pPr>
        <w:jc w:val="both"/>
        <w:rPr>
          <w:rFonts w:ascii="Helvetica Neue" w:hAnsi="Helvetica Neue"/>
          <w:bCs/>
          <w:sz w:val="22"/>
          <w:szCs w:val="22"/>
        </w:rPr>
      </w:pPr>
    </w:p>
    <w:p w14:paraId="0BA327A9" w14:textId="7D492E46" w:rsidR="00B232FB" w:rsidRPr="00AB3825" w:rsidRDefault="00B232FB" w:rsidP="00907BC4">
      <w:pPr>
        <w:jc w:val="both"/>
        <w:rPr>
          <w:rFonts w:ascii="Helvetica Neue" w:hAnsi="Helvetica Neue"/>
          <w:b/>
          <w:sz w:val="22"/>
          <w:szCs w:val="22"/>
        </w:rPr>
      </w:pPr>
      <w:r w:rsidRPr="00AB3825">
        <w:rPr>
          <w:rFonts w:ascii="Helvetica Neue" w:hAnsi="Helvetica Neue"/>
          <w:b/>
          <w:sz w:val="22"/>
          <w:szCs w:val="22"/>
        </w:rPr>
        <w:t>About Conagen</w:t>
      </w:r>
    </w:p>
    <w:p w14:paraId="24622EF9" w14:textId="77777777" w:rsidR="00E47B11" w:rsidRPr="00AB3825" w:rsidRDefault="00E47B11" w:rsidP="00AB3825">
      <w:pPr>
        <w:jc w:val="both"/>
        <w:rPr>
          <w:rFonts w:ascii="Helvetica Neue" w:hAnsi="Helvetica Neue"/>
          <w:sz w:val="22"/>
          <w:szCs w:val="22"/>
        </w:rPr>
      </w:pPr>
      <w:r w:rsidRPr="00AB3825">
        <w:rPr>
          <w:rFonts w:ascii="Helvetica Neue" w:hAnsi="Helvetica Neue"/>
          <w:sz w:val="22"/>
          <w:szCs w:val="22"/>
        </w:rPr>
        <w:t xml:space="preserve">Conagen is making the impossible possible. Our scientists and engineers use the latest synthetic biology tools to develop sustainable, nature-based molecules bio-manufactured into the highest quality products available. We focus on the bioproduction of high-value ingredients for food, nutrition, flavors and fragrances, pharmaceutical, and renewable materials industries. For more information, visit </w:t>
      </w:r>
      <w:hyperlink r:id="rId16" w:history="1">
        <w:r w:rsidRPr="00AB3825">
          <w:rPr>
            <w:rStyle w:val="Hyperlink"/>
            <w:rFonts w:ascii="Helvetica Neue" w:hAnsi="Helvetica Neue"/>
            <w:sz w:val="22"/>
            <w:szCs w:val="22"/>
          </w:rPr>
          <w:t>www.conagen.com</w:t>
        </w:r>
      </w:hyperlink>
    </w:p>
    <w:p w14:paraId="5FD823D4" w14:textId="1269323B" w:rsidR="00B232FB" w:rsidRPr="00AB3825" w:rsidRDefault="00B232FB" w:rsidP="00907BC4">
      <w:pPr>
        <w:jc w:val="both"/>
        <w:rPr>
          <w:rFonts w:ascii="Helvetica Neue" w:hAnsi="Helvetica Neue"/>
          <w:bCs/>
          <w:sz w:val="22"/>
          <w:szCs w:val="22"/>
        </w:rPr>
      </w:pPr>
      <w:r w:rsidRPr="00AB3825">
        <w:rPr>
          <w:rFonts w:ascii="Helvetica Neue" w:hAnsi="Helvetica Neue"/>
          <w:bCs/>
          <w:sz w:val="22"/>
          <w:szCs w:val="22"/>
        </w:rPr>
        <w:t>For more information, visit:  www.conagen.com</w:t>
      </w:r>
    </w:p>
    <w:sectPr w:rsidR="00B232FB" w:rsidRPr="00AB3825">
      <w:headerReference w:type="default" r:id="rId17"/>
      <w:footerReference w:type="default" r:id="rId1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5F07E" w14:textId="77777777" w:rsidR="00B73EB4" w:rsidRDefault="00B73EB4">
      <w:r>
        <w:separator/>
      </w:r>
    </w:p>
  </w:endnote>
  <w:endnote w:type="continuationSeparator" w:id="0">
    <w:p w14:paraId="29DEDAF1" w14:textId="77777777" w:rsidR="00B73EB4" w:rsidRDefault="00B7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CDF5A" w14:textId="77777777" w:rsidR="00561B18" w:rsidRDefault="0056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  <w:p w14:paraId="26F78D68" w14:textId="77777777" w:rsidR="00561B18" w:rsidRDefault="0056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3C3A" w14:textId="77777777" w:rsidR="00B73EB4" w:rsidRDefault="00B73EB4">
      <w:r>
        <w:separator/>
      </w:r>
    </w:p>
  </w:footnote>
  <w:footnote w:type="continuationSeparator" w:id="0">
    <w:p w14:paraId="2DA793B9" w14:textId="77777777" w:rsidR="00B73EB4" w:rsidRDefault="00B7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02C69" w14:textId="77777777" w:rsidR="00561B18" w:rsidRDefault="00844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eastAsia="en-US" w:bidi="th-TH"/>
      </w:rPr>
      <w:drawing>
        <wp:inline distT="0" distB="0" distL="0" distR="0" wp14:anchorId="3B8FF313" wp14:editId="1C6CFFBD">
          <wp:extent cx="1697127" cy="3657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127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B481CD" w14:textId="77777777" w:rsidR="00561B18" w:rsidRDefault="0056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22BC"/>
    <w:multiLevelType w:val="multilevel"/>
    <w:tmpl w:val="743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C2C16"/>
    <w:multiLevelType w:val="multilevel"/>
    <w:tmpl w:val="0AE0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71DA4"/>
    <w:multiLevelType w:val="multilevel"/>
    <w:tmpl w:val="855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55FC7"/>
    <w:multiLevelType w:val="multilevel"/>
    <w:tmpl w:val="29C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5FB0"/>
    <w:multiLevelType w:val="hybridMultilevel"/>
    <w:tmpl w:val="41282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5C3"/>
    <w:multiLevelType w:val="multilevel"/>
    <w:tmpl w:val="0F6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18"/>
    <w:rsid w:val="00012FB0"/>
    <w:rsid w:val="00024DB4"/>
    <w:rsid w:val="0003356C"/>
    <w:rsid w:val="000568C6"/>
    <w:rsid w:val="00063100"/>
    <w:rsid w:val="00074ECF"/>
    <w:rsid w:val="000818BC"/>
    <w:rsid w:val="00085457"/>
    <w:rsid w:val="000860D3"/>
    <w:rsid w:val="000A6CF2"/>
    <w:rsid w:val="000B0E52"/>
    <w:rsid w:val="000B1C4A"/>
    <w:rsid w:val="000B2232"/>
    <w:rsid w:val="000C221B"/>
    <w:rsid w:val="000C3BC4"/>
    <w:rsid w:val="000C61CE"/>
    <w:rsid w:val="000D6B17"/>
    <w:rsid w:val="000F79E9"/>
    <w:rsid w:val="001048B9"/>
    <w:rsid w:val="001063F6"/>
    <w:rsid w:val="00113329"/>
    <w:rsid w:val="00125A51"/>
    <w:rsid w:val="00141CF6"/>
    <w:rsid w:val="00146FFC"/>
    <w:rsid w:val="001A3271"/>
    <w:rsid w:val="001A4902"/>
    <w:rsid w:val="001C12AC"/>
    <w:rsid w:val="001D7688"/>
    <w:rsid w:val="001F531C"/>
    <w:rsid w:val="001F6E73"/>
    <w:rsid w:val="002006A6"/>
    <w:rsid w:val="00202038"/>
    <w:rsid w:val="00203AB2"/>
    <w:rsid w:val="002107FA"/>
    <w:rsid w:val="002124B0"/>
    <w:rsid w:val="002223D5"/>
    <w:rsid w:val="00223E62"/>
    <w:rsid w:val="00223E69"/>
    <w:rsid w:val="002367FD"/>
    <w:rsid w:val="0024227D"/>
    <w:rsid w:val="00245E8E"/>
    <w:rsid w:val="00246A90"/>
    <w:rsid w:val="00256885"/>
    <w:rsid w:val="00262C99"/>
    <w:rsid w:val="002707D3"/>
    <w:rsid w:val="002A2F6F"/>
    <w:rsid w:val="002A5430"/>
    <w:rsid w:val="002B0870"/>
    <w:rsid w:val="002B7215"/>
    <w:rsid w:val="00314849"/>
    <w:rsid w:val="00344287"/>
    <w:rsid w:val="0034438F"/>
    <w:rsid w:val="003469CD"/>
    <w:rsid w:val="00380D89"/>
    <w:rsid w:val="00390231"/>
    <w:rsid w:val="003A64FA"/>
    <w:rsid w:val="003D1E3B"/>
    <w:rsid w:val="003D6323"/>
    <w:rsid w:val="003D6A67"/>
    <w:rsid w:val="003D6B30"/>
    <w:rsid w:val="003D75CC"/>
    <w:rsid w:val="003E2DBC"/>
    <w:rsid w:val="003E4F98"/>
    <w:rsid w:val="004073C1"/>
    <w:rsid w:val="00407DC3"/>
    <w:rsid w:val="00416A2A"/>
    <w:rsid w:val="00427F11"/>
    <w:rsid w:val="00437923"/>
    <w:rsid w:val="00442AA1"/>
    <w:rsid w:val="00456D20"/>
    <w:rsid w:val="00457DE4"/>
    <w:rsid w:val="004A1044"/>
    <w:rsid w:val="004A10A5"/>
    <w:rsid w:val="004A665C"/>
    <w:rsid w:val="004A7A6E"/>
    <w:rsid w:val="004D4866"/>
    <w:rsid w:val="004D7C82"/>
    <w:rsid w:val="004F59DD"/>
    <w:rsid w:val="004F7E4E"/>
    <w:rsid w:val="00506F88"/>
    <w:rsid w:val="00511076"/>
    <w:rsid w:val="00526BC7"/>
    <w:rsid w:val="005348DA"/>
    <w:rsid w:val="00543049"/>
    <w:rsid w:val="005576F4"/>
    <w:rsid w:val="00561B18"/>
    <w:rsid w:val="00566AEF"/>
    <w:rsid w:val="005731E2"/>
    <w:rsid w:val="0057352D"/>
    <w:rsid w:val="005A23B4"/>
    <w:rsid w:val="005A4BD0"/>
    <w:rsid w:val="005D156C"/>
    <w:rsid w:val="005D2D27"/>
    <w:rsid w:val="005F7E44"/>
    <w:rsid w:val="00603C40"/>
    <w:rsid w:val="00611D29"/>
    <w:rsid w:val="00616646"/>
    <w:rsid w:val="00621AEA"/>
    <w:rsid w:val="00630532"/>
    <w:rsid w:val="00637E02"/>
    <w:rsid w:val="00641C00"/>
    <w:rsid w:val="00641D62"/>
    <w:rsid w:val="00642E05"/>
    <w:rsid w:val="00657CFE"/>
    <w:rsid w:val="00671AA2"/>
    <w:rsid w:val="00673842"/>
    <w:rsid w:val="006930D5"/>
    <w:rsid w:val="006A40C3"/>
    <w:rsid w:val="006B3814"/>
    <w:rsid w:val="006B753A"/>
    <w:rsid w:val="006C7DF4"/>
    <w:rsid w:val="006D0EB8"/>
    <w:rsid w:val="006D6BDA"/>
    <w:rsid w:val="006F65F6"/>
    <w:rsid w:val="00715707"/>
    <w:rsid w:val="00723796"/>
    <w:rsid w:val="0073082D"/>
    <w:rsid w:val="00731D6B"/>
    <w:rsid w:val="00735DBA"/>
    <w:rsid w:val="00735F66"/>
    <w:rsid w:val="00741BAF"/>
    <w:rsid w:val="007519AC"/>
    <w:rsid w:val="00751D6C"/>
    <w:rsid w:val="00762BED"/>
    <w:rsid w:val="00764E2E"/>
    <w:rsid w:val="00766589"/>
    <w:rsid w:val="00773D44"/>
    <w:rsid w:val="007975DE"/>
    <w:rsid w:val="007A15D2"/>
    <w:rsid w:val="007A4999"/>
    <w:rsid w:val="007B43AA"/>
    <w:rsid w:val="007E5455"/>
    <w:rsid w:val="00810D01"/>
    <w:rsid w:val="008134F4"/>
    <w:rsid w:val="00814408"/>
    <w:rsid w:val="00825A2C"/>
    <w:rsid w:val="008349DC"/>
    <w:rsid w:val="00844166"/>
    <w:rsid w:val="008606C6"/>
    <w:rsid w:val="008735A3"/>
    <w:rsid w:val="0087551E"/>
    <w:rsid w:val="008756F4"/>
    <w:rsid w:val="00876301"/>
    <w:rsid w:val="0088005C"/>
    <w:rsid w:val="00881368"/>
    <w:rsid w:val="00882CEC"/>
    <w:rsid w:val="00891154"/>
    <w:rsid w:val="00897D0B"/>
    <w:rsid w:val="008A5D75"/>
    <w:rsid w:val="008B3311"/>
    <w:rsid w:val="008B3363"/>
    <w:rsid w:val="008B344E"/>
    <w:rsid w:val="008B3AD4"/>
    <w:rsid w:val="008C1C22"/>
    <w:rsid w:val="008D100D"/>
    <w:rsid w:val="008D1D1E"/>
    <w:rsid w:val="008D511B"/>
    <w:rsid w:val="008D58AA"/>
    <w:rsid w:val="008F2C03"/>
    <w:rsid w:val="00903995"/>
    <w:rsid w:val="00907BC4"/>
    <w:rsid w:val="00911660"/>
    <w:rsid w:val="0091244B"/>
    <w:rsid w:val="00926201"/>
    <w:rsid w:val="009409DE"/>
    <w:rsid w:val="009413DD"/>
    <w:rsid w:val="0095721E"/>
    <w:rsid w:val="00962DC6"/>
    <w:rsid w:val="009646E0"/>
    <w:rsid w:val="00965237"/>
    <w:rsid w:val="009704AC"/>
    <w:rsid w:val="00972262"/>
    <w:rsid w:val="00974F2D"/>
    <w:rsid w:val="009751AE"/>
    <w:rsid w:val="00980623"/>
    <w:rsid w:val="00980CAE"/>
    <w:rsid w:val="00984B61"/>
    <w:rsid w:val="0098529D"/>
    <w:rsid w:val="00995222"/>
    <w:rsid w:val="00997454"/>
    <w:rsid w:val="009B47D8"/>
    <w:rsid w:val="009B6BC2"/>
    <w:rsid w:val="009C7CF6"/>
    <w:rsid w:val="009D706B"/>
    <w:rsid w:val="009E0B2A"/>
    <w:rsid w:val="009E13D3"/>
    <w:rsid w:val="009F09F6"/>
    <w:rsid w:val="00A11C60"/>
    <w:rsid w:val="00A41720"/>
    <w:rsid w:val="00A52436"/>
    <w:rsid w:val="00A55D5C"/>
    <w:rsid w:val="00A56224"/>
    <w:rsid w:val="00A57876"/>
    <w:rsid w:val="00A67894"/>
    <w:rsid w:val="00AA3581"/>
    <w:rsid w:val="00AB0A53"/>
    <w:rsid w:val="00AB3825"/>
    <w:rsid w:val="00AB72EC"/>
    <w:rsid w:val="00AD5616"/>
    <w:rsid w:val="00AE0875"/>
    <w:rsid w:val="00AE33B7"/>
    <w:rsid w:val="00AF0948"/>
    <w:rsid w:val="00AF1C43"/>
    <w:rsid w:val="00B07020"/>
    <w:rsid w:val="00B10DDA"/>
    <w:rsid w:val="00B15917"/>
    <w:rsid w:val="00B232FB"/>
    <w:rsid w:val="00B32FC1"/>
    <w:rsid w:val="00B350A6"/>
    <w:rsid w:val="00B35393"/>
    <w:rsid w:val="00B429DC"/>
    <w:rsid w:val="00B47D7B"/>
    <w:rsid w:val="00B67577"/>
    <w:rsid w:val="00B73EB4"/>
    <w:rsid w:val="00B77D5B"/>
    <w:rsid w:val="00B81786"/>
    <w:rsid w:val="00B86BA4"/>
    <w:rsid w:val="00BA166F"/>
    <w:rsid w:val="00BB79E7"/>
    <w:rsid w:val="00BD649B"/>
    <w:rsid w:val="00BE4D80"/>
    <w:rsid w:val="00C0127D"/>
    <w:rsid w:val="00C179F8"/>
    <w:rsid w:val="00C25186"/>
    <w:rsid w:val="00C34B17"/>
    <w:rsid w:val="00C40F3C"/>
    <w:rsid w:val="00C413FA"/>
    <w:rsid w:val="00C7044C"/>
    <w:rsid w:val="00C724B7"/>
    <w:rsid w:val="00C75738"/>
    <w:rsid w:val="00C77EB3"/>
    <w:rsid w:val="00C815D3"/>
    <w:rsid w:val="00C81D2D"/>
    <w:rsid w:val="00CB2941"/>
    <w:rsid w:val="00CB423F"/>
    <w:rsid w:val="00CB7233"/>
    <w:rsid w:val="00CC2DA0"/>
    <w:rsid w:val="00CC5A2B"/>
    <w:rsid w:val="00CC5A67"/>
    <w:rsid w:val="00CD1F04"/>
    <w:rsid w:val="00CD264B"/>
    <w:rsid w:val="00CD300D"/>
    <w:rsid w:val="00CE1F94"/>
    <w:rsid w:val="00CE3C20"/>
    <w:rsid w:val="00CE3C94"/>
    <w:rsid w:val="00D31AAF"/>
    <w:rsid w:val="00D4049E"/>
    <w:rsid w:val="00D90177"/>
    <w:rsid w:val="00D95E1A"/>
    <w:rsid w:val="00DA2945"/>
    <w:rsid w:val="00DC1C8F"/>
    <w:rsid w:val="00DD3A60"/>
    <w:rsid w:val="00DD7656"/>
    <w:rsid w:val="00E17026"/>
    <w:rsid w:val="00E4453D"/>
    <w:rsid w:val="00E46D2C"/>
    <w:rsid w:val="00E47B11"/>
    <w:rsid w:val="00E52918"/>
    <w:rsid w:val="00E55539"/>
    <w:rsid w:val="00E64DD8"/>
    <w:rsid w:val="00E77B3A"/>
    <w:rsid w:val="00E811A5"/>
    <w:rsid w:val="00E824D0"/>
    <w:rsid w:val="00E91EA3"/>
    <w:rsid w:val="00ED128E"/>
    <w:rsid w:val="00ED148E"/>
    <w:rsid w:val="00EF29AF"/>
    <w:rsid w:val="00EF60D8"/>
    <w:rsid w:val="00EF6BBF"/>
    <w:rsid w:val="00F04C28"/>
    <w:rsid w:val="00F06D37"/>
    <w:rsid w:val="00F16423"/>
    <w:rsid w:val="00F21E08"/>
    <w:rsid w:val="00F267CD"/>
    <w:rsid w:val="00F307B7"/>
    <w:rsid w:val="00F31BB7"/>
    <w:rsid w:val="00F34532"/>
    <w:rsid w:val="00F41DEC"/>
    <w:rsid w:val="00F42ED8"/>
    <w:rsid w:val="00F435BD"/>
    <w:rsid w:val="00F510B8"/>
    <w:rsid w:val="00F55236"/>
    <w:rsid w:val="00F65336"/>
    <w:rsid w:val="00F707AD"/>
    <w:rsid w:val="00F7490A"/>
    <w:rsid w:val="00F95980"/>
    <w:rsid w:val="00F968D0"/>
    <w:rsid w:val="00F96EF2"/>
    <w:rsid w:val="00FA097D"/>
    <w:rsid w:val="00FA3757"/>
    <w:rsid w:val="00FB38ED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004F"/>
  <w15:docId w15:val="{EF24487B-D338-5442-9C5A-91F6986A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8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7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8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1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54"/>
  </w:style>
  <w:style w:type="paragraph" w:styleId="Footer">
    <w:name w:val="footer"/>
    <w:basedOn w:val="Normal"/>
    <w:link w:val="FooterChar"/>
    <w:uiPriority w:val="99"/>
    <w:unhideWhenUsed/>
    <w:rsid w:val="00891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154"/>
  </w:style>
  <w:style w:type="paragraph" w:styleId="ListParagraph">
    <w:name w:val="List Paragraph"/>
    <w:basedOn w:val="Normal"/>
    <w:rsid w:val="00891154"/>
    <w:pPr>
      <w:ind w:left="720"/>
      <w:contextualSpacing/>
    </w:pPr>
    <w:rPr>
      <w:rFonts w:ascii="Verdana" w:eastAsia="Cambria" w:hAnsi="Verdana" w:cs="Calibri"/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A09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9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51AE"/>
    <w:pPr>
      <w:spacing w:before="100" w:beforeAutospacing="1" w:after="100" w:afterAutospacing="1"/>
    </w:pPr>
    <w:rPr>
      <w:lang w:val="en-GB"/>
    </w:rPr>
  </w:style>
  <w:style w:type="character" w:customStyle="1" w:styleId="apple-converted-space">
    <w:name w:val="apple-converted-space"/>
    <w:basedOn w:val="DefaultParagraphFont"/>
    <w:rsid w:val="009E0B2A"/>
  </w:style>
  <w:style w:type="paragraph" w:styleId="Revision">
    <w:name w:val="Revision"/>
    <w:hidden/>
    <w:uiPriority w:val="99"/>
    <w:semiHidden/>
    <w:rsid w:val="00566AEF"/>
  </w:style>
  <w:style w:type="character" w:styleId="UnresolvedMention">
    <w:name w:val="Unresolved Mention"/>
    <w:basedOn w:val="DefaultParagraphFont"/>
    <w:uiPriority w:val="99"/>
    <w:semiHidden/>
    <w:unhideWhenUsed/>
    <w:rsid w:val="00F21E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0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s@sustainabilityconsul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dmcbi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age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cbio.com/press-releases/dmc-demonstrates-full-commercial-scale-at-record-spee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mcbi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a.arakelian@con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8764792547C4EB02E7B202E38CBBE" ma:contentTypeVersion="12" ma:contentTypeDescription="Een nieuw document maken." ma:contentTypeScope="" ma:versionID="d7ddd8437ab8bddbb33f018d516624ce">
  <xsd:schema xmlns:xsd="http://www.w3.org/2001/XMLSchema" xmlns:xs="http://www.w3.org/2001/XMLSchema" xmlns:p="http://schemas.microsoft.com/office/2006/metadata/properties" xmlns:ns2="57436f26-865e-4a0e-a5ad-db84d9e677d5" xmlns:ns3="80b3f674-53f3-453a-887c-b17c41613c3d" targetNamespace="http://schemas.microsoft.com/office/2006/metadata/properties" ma:root="true" ma:fieldsID="391c6f56790d0b1671bf8db5109a4cff" ns2:_="" ns3:_="">
    <xsd:import namespace="57436f26-865e-4a0e-a5ad-db84d9e677d5"/>
    <xsd:import namespace="80b3f674-53f3-453a-887c-b17c41613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6f26-865e-4a0e-a5ad-db84d9e67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3f674-53f3-453a-887c-b17c41613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0A4A7-000E-CF4A-9963-13B51ADE8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E1353-6BCE-4047-8F1B-3973981D4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82B41-6861-431F-8E7F-880274892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AC75E-3F45-45A5-AD07-55CCB704F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6f26-865e-4a0e-a5ad-db84d9e677d5"/>
    <ds:schemaRef ds:uri="80b3f674-53f3-453a-887c-b17c41613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Sustainability Consult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McCaffery</dc:creator>
  <cp:lastModifiedBy>Kathryn Sheridan</cp:lastModifiedBy>
  <cp:revision>3</cp:revision>
  <dcterms:created xsi:type="dcterms:W3CDTF">2021-04-19T11:53:00Z</dcterms:created>
  <dcterms:modified xsi:type="dcterms:W3CDTF">2021-04-19T11:59:00Z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0x0101000968764792547C4EB02E7B202E38CBBE</vt:lpwstr>
  </property>
</Properties>
</file>